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3E" w:rsidRDefault="006B135E">
      <w:pPr>
        <w:jc w:val="right"/>
      </w:pPr>
      <w:r w:rsidRPr="005E383E">
        <w:t xml:space="preserve">Приложение № 7 </w:t>
      </w:r>
    </w:p>
    <w:p w:rsidR="005374BE" w:rsidRPr="005E383E" w:rsidRDefault="006B135E">
      <w:pPr>
        <w:jc w:val="right"/>
      </w:pPr>
      <w:r w:rsidRPr="005E383E">
        <w:t>к договору №</w:t>
      </w:r>
      <w:r w:rsidR="00A43520" w:rsidRPr="005E383E">
        <w:t xml:space="preserve"> от « »           2026</w:t>
      </w:r>
      <w:r w:rsidR="005E383E">
        <w:t xml:space="preserve"> г.</w:t>
      </w:r>
    </w:p>
    <w:p w:rsidR="005374BE" w:rsidRDefault="005374BE">
      <w:pPr>
        <w:ind w:left="4395"/>
        <w:jc w:val="right"/>
        <w:rPr>
          <w:i/>
        </w:rPr>
      </w:pPr>
    </w:p>
    <w:p w:rsidR="005374BE" w:rsidRDefault="006B135E">
      <w:pPr>
        <w:pStyle w:val="54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2127"/>
      </w:tblGrid>
      <w:tr w:rsidR="005374BE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4BE" w:rsidRDefault="005E383E">
            <w:pPr>
              <w:pStyle w:val="54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Перечень нарушений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серьезные (С), очень серьезные нарушения (ОС)</w:t>
            </w:r>
          </w:p>
        </w:tc>
      </w:tr>
      <w:tr w:rsidR="005374BE">
        <w:trPr>
          <w:trHeight w:val="980"/>
        </w:trPr>
        <w:tc>
          <w:tcPr>
            <w:tcW w:w="7939" w:type="dxa"/>
          </w:tcPr>
          <w:p w:rsidR="005374BE" w:rsidRDefault="006B135E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127" w:type="dxa"/>
            <w:vAlign w:val="center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5374BE">
        <w:trPr>
          <w:trHeight w:val="852"/>
        </w:trPr>
        <w:tc>
          <w:tcPr>
            <w:tcW w:w="7939" w:type="dxa"/>
          </w:tcPr>
          <w:p w:rsidR="005374BE" w:rsidRDefault="006B135E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127" w:type="dxa"/>
            <w:vAlign w:val="center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rPr>
          <w:trHeight w:val="1120"/>
        </w:trPr>
        <w:tc>
          <w:tcPr>
            <w:tcW w:w="7939" w:type="dxa"/>
          </w:tcPr>
          <w:p w:rsidR="005374BE" w:rsidRDefault="006B135E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127" w:type="dxa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rPr>
          <w:trHeight w:val="1972"/>
        </w:trPr>
        <w:tc>
          <w:tcPr>
            <w:tcW w:w="7939" w:type="dxa"/>
          </w:tcPr>
          <w:p w:rsidR="005374BE" w:rsidRDefault="006B135E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127" w:type="dxa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rPr>
          <w:trHeight w:val="1405"/>
        </w:trPr>
        <w:tc>
          <w:tcPr>
            <w:tcW w:w="7939" w:type="dxa"/>
          </w:tcPr>
          <w:p w:rsidR="005374BE" w:rsidRDefault="006B135E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2127" w:type="dxa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5374BE">
        <w:tc>
          <w:tcPr>
            <w:tcW w:w="7939" w:type="dxa"/>
          </w:tcPr>
          <w:p w:rsidR="005374BE" w:rsidRDefault="006B135E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127" w:type="dxa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c>
          <w:tcPr>
            <w:tcW w:w="7939" w:type="dxa"/>
          </w:tcPr>
          <w:p w:rsidR="005374BE" w:rsidRDefault="006B135E">
            <w:pPr>
              <w:pStyle w:val="54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127" w:type="dxa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rPr>
          <w:trHeight w:val="417"/>
        </w:trPr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Проведение работ в неосвещенных местах</w:t>
            </w:r>
          </w:p>
        </w:tc>
        <w:tc>
          <w:tcPr>
            <w:tcW w:w="2127" w:type="dxa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127" w:type="dxa"/>
          </w:tcPr>
          <w:p w:rsidR="005374BE" w:rsidRDefault="006B135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rPr>
          <w:trHeight w:val="918"/>
        </w:trPr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127" w:type="dxa"/>
          </w:tcPr>
          <w:p w:rsidR="005374BE" w:rsidRDefault="006B135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5374BE">
        <w:trPr>
          <w:trHeight w:val="421"/>
        </w:trPr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Курение в неотведенных для этого местах </w:t>
            </w:r>
          </w:p>
        </w:tc>
        <w:tc>
          <w:tcPr>
            <w:tcW w:w="2127" w:type="dxa"/>
          </w:tcPr>
          <w:p w:rsidR="005374BE" w:rsidRDefault="006B135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rPr>
          <w:trHeight w:val="684"/>
        </w:trPr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127" w:type="dxa"/>
          </w:tcPr>
          <w:p w:rsidR="005374BE" w:rsidRDefault="006B135E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Проход на территорию Заказчика работников, отсутствующих в согласованных списках, без временных пропусков и без прохождения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127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</w:t>
            </w:r>
          </w:p>
        </w:tc>
      </w:tr>
      <w:tr w:rsidR="005374BE">
        <w:trPr>
          <w:trHeight w:val="562"/>
        </w:trPr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127" w:type="dxa"/>
          </w:tcPr>
          <w:p w:rsidR="005374BE" w:rsidRDefault="006B135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5374BE">
        <w:trPr>
          <w:trHeight w:val="697"/>
        </w:trPr>
        <w:tc>
          <w:tcPr>
            <w:tcW w:w="7939" w:type="dxa"/>
          </w:tcPr>
          <w:p w:rsidR="005374BE" w:rsidRDefault="006B135E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Привлечение к работам несогласованных Заказчиком Субподрядных организаций</w:t>
            </w:r>
          </w:p>
        </w:tc>
        <w:tc>
          <w:tcPr>
            <w:tcW w:w="2127" w:type="dxa"/>
          </w:tcPr>
          <w:p w:rsidR="005374BE" w:rsidRDefault="006B135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</w:tbl>
    <w:p w:rsidR="005374BE" w:rsidRDefault="005374BE">
      <w:pPr>
        <w:widowControl w:val="0"/>
        <w:ind w:firstLine="709"/>
        <w:jc w:val="center"/>
      </w:pPr>
    </w:p>
    <w:p w:rsidR="005374BE" w:rsidRDefault="005374BE">
      <w:pPr>
        <w:widowControl w:val="0"/>
        <w:ind w:firstLine="709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0"/>
        <w:gridCol w:w="4613"/>
      </w:tblGrid>
      <w:tr w:rsidR="005374BE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374BE" w:rsidRPr="005E383E" w:rsidRDefault="005E383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b/>
                <w:sz w:val="24"/>
                <w:szCs w:val="24"/>
              </w:rPr>
            </w:pPr>
            <w:r w:rsidRPr="005E383E">
              <w:rPr>
                <w:b/>
                <w:sz w:val="24"/>
                <w:szCs w:val="24"/>
              </w:rPr>
              <w:t>Заказчик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374BE" w:rsidRPr="005E383E" w:rsidRDefault="005E383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b/>
                <w:sz w:val="24"/>
                <w:szCs w:val="24"/>
              </w:rPr>
            </w:pPr>
            <w:r w:rsidRPr="005E383E">
              <w:rPr>
                <w:b/>
                <w:sz w:val="24"/>
                <w:szCs w:val="24"/>
              </w:rPr>
              <w:t>Подрядчик</w:t>
            </w:r>
          </w:p>
        </w:tc>
      </w:tr>
      <w:tr w:rsidR="005374BE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374BE" w:rsidRDefault="005E383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капитальному строительству</w:t>
            </w:r>
            <w:r w:rsidR="006B135E">
              <w:rPr>
                <w:sz w:val="24"/>
                <w:szCs w:val="24"/>
              </w:rPr>
              <w:t xml:space="preserve"> Филиала ПАО «Россети Московский регион» - Московские </w:t>
            </w:r>
          </w:p>
          <w:p w:rsidR="005374BE" w:rsidRDefault="006B135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кабельные сети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43520" w:rsidRDefault="00A43520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5374BE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374BE" w:rsidRDefault="005374B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  <w:p w:rsidR="005374BE" w:rsidRDefault="005E383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 А.И. Челнаков</w:t>
            </w:r>
            <w:bookmarkStart w:id="0" w:name="_GoBack"/>
            <w:bookmarkEnd w:id="0"/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374BE" w:rsidRDefault="005374B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  <w:p w:rsidR="005374BE" w:rsidRDefault="006B135E" w:rsidP="005E383E">
            <w:pPr>
              <w:pStyle w:val="27"/>
              <w:numPr>
                <w:ilvl w:val="0"/>
                <w:numId w:val="0"/>
              </w:numPr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</w:p>
        </w:tc>
      </w:tr>
    </w:tbl>
    <w:p w:rsidR="005374BE" w:rsidRDefault="005374BE">
      <w:pPr>
        <w:widowControl w:val="0"/>
        <w:ind w:firstLine="709"/>
        <w:jc w:val="center"/>
      </w:pPr>
    </w:p>
    <w:p w:rsidR="005374BE" w:rsidRDefault="005374BE">
      <w:pPr>
        <w:widowControl w:val="0"/>
      </w:pPr>
    </w:p>
    <w:sectPr w:rsidR="005374BE">
      <w:pgSz w:w="11906" w:h="16838"/>
      <w:pgMar w:top="709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35E" w:rsidRDefault="006B135E">
      <w:r>
        <w:separator/>
      </w:r>
    </w:p>
  </w:endnote>
  <w:endnote w:type="continuationSeparator" w:id="0">
    <w:p w:rsidR="006B135E" w:rsidRDefault="006B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35E" w:rsidRDefault="006B135E">
      <w:r>
        <w:separator/>
      </w:r>
    </w:p>
  </w:footnote>
  <w:footnote w:type="continuationSeparator" w:id="0">
    <w:p w:rsidR="006B135E" w:rsidRDefault="006B1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95E12"/>
    <w:multiLevelType w:val="hybridMultilevel"/>
    <w:tmpl w:val="2196E4C6"/>
    <w:lvl w:ilvl="0" w:tplc="FF54E360">
      <w:start w:val="1"/>
      <w:numFmt w:val="decimal"/>
      <w:lvlText w:val="%1."/>
      <w:lvlJc w:val="left"/>
      <w:pPr>
        <w:ind w:left="720" w:hanging="360"/>
      </w:pPr>
    </w:lvl>
    <w:lvl w:ilvl="1" w:tplc="8A6490C8">
      <w:start w:val="1"/>
      <w:numFmt w:val="lowerLetter"/>
      <w:lvlText w:val="%2."/>
      <w:lvlJc w:val="left"/>
      <w:pPr>
        <w:ind w:left="1440" w:hanging="360"/>
      </w:pPr>
    </w:lvl>
    <w:lvl w:ilvl="2" w:tplc="D5D02982">
      <w:start w:val="1"/>
      <w:numFmt w:val="lowerRoman"/>
      <w:lvlText w:val="%3."/>
      <w:lvlJc w:val="right"/>
      <w:pPr>
        <w:ind w:left="2160" w:hanging="180"/>
      </w:pPr>
    </w:lvl>
    <w:lvl w:ilvl="3" w:tplc="EF32EFB8">
      <w:start w:val="1"/>
      <w:numFmt w:val="decimal"/>
      <w:lvlText w:val="%4."/>
      <w:lvlJc w:val="left"/>
      <w:pPr>
        <w:ind w:left="2880" w:hanging="360"/>
      </w:pPr>
    </w:lvl>
    <w:lvl w:ilvl="4" w:tplc="00EE131A">
      <w:start w:val="1"/>
      <w:numFmt w:val="lowerLetter"/>
      <w:lvlText w:val="%5."/>
      <w:lvlJc w:val="left"/>
      <w:pPr>
        <w:ind w:left="3600" w:hanging="360"/>
      </w:pPr>
    </w:lvl>
    <w:lvl w:ilvl="5" w:tplc="168E8AF4">
      <w:start w:val="1"/>
      <w:numFmt w:val="lowerRoman"/>
      <w:lvlText w:val="%6."/>
      <w:lvlJc w:val="right"/>
      <w:pPr>
        <w:ind w:left="4320" w:hanging="180"/>
      </w:pPr>
    </w:lvl>
    <w:lvl w:ilvl="6" w:tplc="4224C0DC">
      <w:start w:val="1"/>
      <w:numFmt w:val="decimal"/>
      <w:lvlText w:val="%7."/>
      <w:lvlJc w:val="left"/>
      <w:pPr>
        <w:ind w:left="5040" w:hanging="360"/>
      </w:pPr>
    </w:lvl>
    <w:lvl w:ilvl="7" w:tplc="3AFA1C46">
      <w:start w:val="1"/>
      <w:numFmt w:val="lowerLetter"/>
      <w:lvlText w:val="%8."/>
      <w:lvlJc w:val="left"/>
      <w:pPr>
        <w:ind w:left="5760" w:hanging="360"/>
      </w:pPr>
    </w:lvl>
    <w:lvl w:ilvl="8" w:tplc="291A0D3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C6C80"/>
    <w:multiLevelType w:val="hybridMultilevel"/>
    <w:tmpl w:val="8A58C004"/>
    <w:lvl w:ilvl="0" w:tplc="11869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082D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C6A1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D02C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66E6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A7F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C24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945F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7AE5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0B1D37"/>
    <w:multiLevelType w:val="multilevel"/>
    <w:tmpl w:val="604EF170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4BE"/>
    <w:rsid w:val="005374BE"/>
    <w:rsid w:val="005E383E"/>
    <w:rsid w:val="006B135E"/>
    <w:rsid w:val="00A43520"/>
    <w:rsid w:val="00CD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A8A86E-20F4-42A9-A7D7-2BE2405F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5">
    <w:name w:val="Body Text Indent 2"/>
    <w:basedOn w:val="a0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7">
    <w:name w:val="Основной текст (2)"/>
    <w:basedOn w:val="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0" w:after="0" w:line="166" w:lineRule="exact"/>
      <w:ind w:left="0" w:right="0" w:firstLine="0"/>
      <w:contextualSpacing w:val="0"/>
      <w:jc w:val="both"/>
    </w:pPr>
    <w:rPr>
      <w:bCs w:val="0"/>
      <w:color w:val="000000"/>
      <w:sz w:val="15"/>
      <w:szCs w:val="15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5B776-7B26-40E8-9E0B-629C0BA5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Ляшкова Татьяна Николаевна</cp:lastModifiedBy>
  <cp:revision>3</cp:revision>
  <dcterms:created xsi:type="dcterms:W3CDTF">2026-06-02T06:43:00Z</dcterms:created>
  <dcterms:modified xsi:type="dcterms:W3CDTF">2026-06-02T07:00:00Z</dcterms:modified>
</cp:coreProperties>
</file>